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CHAMADA FUNDECT N° 02/2021 – PICTEC MS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(quando o comprovante de residência não estiver no nome do proponente) 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4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(PARA FINS DE VALIDADE ESTA DECLARAÇÃO DEVE SER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MANUSCRITA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fins de comprovação de residência e com base na Lei Estadual n° 4.082/2011 eu, _______________________________________________________, portador do RG n° _________ e CPF n° _______________, residente e domiciliado à Rua ________________________, n°_____, Bairro _________________________, na cidade de _________________/____, DECLARO que resido no endereço acima consignado, estando ciente que a falsidade desta declaração me sujeitará às penas da legislação pertinente.</w:t>
      </w:r>
    </w:p>
    <w:p w:rsidR="00000000" w:rsidDel="00000000" w:rsidP="00000000" w:rsidRDefault="00000000" w:rsidRPr="00000000" w14:paraId="0000000A">
      <w:pPr>
        <w:ind w:right="49"/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49"/>
        <w:jc w:val="both"/>
        <w:rPr>
          <w:sz w:val="20"/>
          <w:szCs w:val="20"/>
        </w:rPr>
      </w:pPr>
      <w:bookmarkStart w:colFirst="0" w:colLast="0" w:name="_g88ojlqpsq2b" w:id="1"/>
      <w:bookmarkEnd w:id="1"/>
      <w:r w:rsidDel="00000000" w:rsidR="00000000" w:rsidRPr="00000000">
        <w:rPr>
          <w:sz w:val="20"/>
          <w:szCs w:val="20"/>
          <w:rtl w:val="0"/>
        </w:rPr>
        <w:t xml:space="preserve">____________/____, ____ de ____________ de ______.</w:t>
      </w:r>
    </w:p>
    <w:p w:rsidR="00000000" w:rsidDel="00000000" w:rsidP="00000000" w:rsidRDefault="00000000" w:rsidRPr="00000000" w14:paraId="0000000C">
      <w:pPr>
        <w:ind w:right="49"/>
        <w:jc w:val="both"/>
        <w:rPr>
          <w:sz w:val="20"/>
          <w:szCs w:val="20"/>
        </w:rPr>
      </w:pPr>
      <w:bookmarkStart w:colFirst="0" w:colLast="0" w:name="_e5qbhwu6xgu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49"/>
        <w:jc w:val="both"/>
        <w:rPr>
          <w:sz w:val="20"/>
          <w:szCs w:val="20"/>
        </w:rPr>
      </w:pPr>
      <w:bookmarkStart w:colFirst="0" w:colLast="0" w:name="_9745nyqi9ts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49"/>
        <w:jc w:val="both"/>
        <w:rPr>
          <w:sz w:val="20"/>
          <w:szCs w:val="20"/>
        </w:rPr>
      </w:pPr>
      <w:bookmarkStart w:colFirst="0" w:colLast="0" w:name="_dy6uf8g86tl2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4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10">
      <w:pPr>
        <w:ind w:right="49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Nome: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