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right="-127.79527559055111"/>
        <w:jc w:val="center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right="-127.79527559055111"/>
        <w:jc w:val="center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CHAMADA Fundect/SEMADESC/FINEP N° 19/2024 - TECNOVA 3 MS</w:t>
      </w:r>
    </w:p>
    <w:p w:rsidR="00000000" w:rsidDel="00000000" w:rsidP="00000000" w:rsidRDefault="00000000" w:rsidRPr="00000000" w14:paraId="00000003">
      <w:pPr>
        <w:spacing w:after="0" w:line="240" w:lineRule="auto"/>
        <w:ind w:right="-127.79527559055111"/>
        <w:jc w:val="center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Programa de Apoio à Inovação Tecnológica Sul-Mato-Grossense</w:t>
      </w:r>
    </w:p>
    <w:p w:rsidR="00000000" w:rsidDel="00000000" w:rsidP="00000000" w:rsidRDefault="00000000" w:rsidRPr="00000000" w14:paraId="00000004">
      <w:pPr>
        <w:spacing w:after="0" w:line="240" w:lineRule="auto"/>
        <w:ind w:right="-127.79527559055111"/>
        <w:jc w:val="center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right="-127.79527559055111"/>
        <w:jc w:val="center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ANEXO 04 </w:t>
      </w:r>
    </w:p>
    <w:p w:rsidR="00000000" w:rsidDel="00000000" w:rsidP="00000000" w:rsidRDefault="00000000" w:rsidRPr="00000000" w14:paraId="00000006">
      <w:pPr>
        <w:spacing w:after="0" w:line="240" w:lineRule="auto"/>
        <w:ind w:right="-127.79527559055111"/>
        <w:jc w:val="center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DECLARAÇÃO AMBIENTAL E OUTROS ASPECTOS REGULATÓRIOS</w:t>
      </w:r>
    </w:p>
    <w:p w:rsidR="00000000" w:rsidDel="00000000" w:rsidP="00000000" w:rsidRDefault="00000000" w:rsidRPr="00000000" w14:paraId="00000007">
      <w:pPr>
        <w:spacing w:after="0" w:line="240" w:lineRule="auto"/>
        <w:ind w:right="-127.79527559055111"/>
        <w:jc w:val="left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[NOME DA BENEFICIÁRIA], com sede em [ENDEREÇO], inscrita no CNPJ sob o nº [NÚMERO], por seu(s) representante(s) legal(is) (nome completo, RG, CPF, profissão, estado civil, endereço residencial), declara, à Fundec, no âmbito do projeto [TÍTULO DO PROJETO]: </w:t>
      </w:r>
    </w:p>
    <w:p w:rsidR="00000000" w:rsidDel="00000000" w:rsidP="00000000" w:rsidRDefault="00000000" w:rsidRPr="00000000" w14:paraId="00000009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1. As atividades desempenhadas no projeto necessitarão de licenciamento, estudos ou relatórios ambientais específicos?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a. ( ) Não. </w:t>
      </w:r>
    </w:p>
    <w:p w:rsidR="00000000" w:rsidDel="00000000" w:rsidP="00000000" w:rsidRDefault="00000000" w:rsidRPr="00000000" w14:paraId="0000000C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b. ( ) Não e a beneficiária possui declaração de desnecessidade emitida pelo órgão ambiental. </w:t>
      </w:r>
    </w:p>
    <w:p w:rsidR="00000000" w:rsidDel="00000000" w:rsidP="00000000" w:rsidRDefault="00000000" w:rsidRPr="00000000" w14:paraId="0000000D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c. ( ) Não, sendo aplicável(is) a(s) licença(s) já existente(s) para as atividades rotineiramente desenvolvidas pela beneficiária. </w:t>
      </w:r>
    </w:p>
    <w:p w:rsidR="00000000" w:rsidDel="00000000" w:rsidP="00000000" w:rsidRDefault="00000000" w:rsidRPr="00000000" w14:paraId="0000000E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d. ( ) Sim.  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1017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00"/>
            <w:gridCol w:w="1170"/>
            <w:tblGridChange w:id="0">
              <w:tblGrid>
                <w:gridCol w:w="9000"/>
                <w:gridCol w:w="1170"/>
              </w:tblGrid>
            </w:tblGridChange>
          </w:tblGrid>
          <w:tr>
            <w:trPr>
              <w:cantSplit w:val="0"/>
              <w:trHeight w:val="263.759765625" w:hRule="atLeast"/>
              <w:tblHeader w:val="0"/>
            </w:trPr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spacing w:after="0" w:line="240" w:lineRule="auto"/>
                  <w:ind w:right="-127.79527559055111"/>
                  <w:rPr>
                    <w:rFonts w:ascii="Verdana" w:cs="Verdana" w:eastAsia="Verdana" w:hAnsi="Verdana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6"/>
                    <w:szCs w:val="16"/>
                    <w:highlight w:val="white"/>
                    <w:rtl w:val="0"/>
                  </w:rPr>
                  <w:t xml:space="preserve">Quais? No caso de marcar 2, “c” ou “d” </w:t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spacing w:after="0" w:line="240" w:lineRule="auto"/>
                  <w:ind w:right="-127.79527559055111"/>
                  <w:rPr>
                    <w:rFonts w:ascii="Verdana" w:cs="Verdana" w:eastAsia="Verdana" w:hAnsi="Verdana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6"/>
                    <w:szCs w:val="16"/>
                    <w:highlight w:val="white"/>
                    <w:rtl w:val="0"/>
                  </w:rPr>
                  <w:t xml:space="preserve">Marque X</w:t>
                </w:r>
              </w:p>
            </w:tc>
          </w:tr>
          <w:tr>
            <w:trPr>
              <w:cantSplit w:val="0"/>
              <w:trHeight w:val="23.759765625" w:hRule="atLeast"/>
              <w:tblHeader w:val="0"/>
            </w:trPr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spacing w:after="0" w:line="240" w:lineRule="auto"/>
                  <w:ind w:right="-127.79527559055111"/>
                  <w:rPr>
                    <w:rFonts w:ascii="Verdana" w:cs="Verdana" w:eastAsia="Verdana" w:hAnsi="Verdana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6"/>
                    <w:szCs w:val="16"/>
                    <w:highlight w:val="white"/>
                    <w:rtl w:val="0"/>
                  </w:rPr>
                  <w:t xml:space="preserve">Licenciamento Ambiental Prévio</w:t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Verdana" w:cs="Verdana" w:eastAsia="Verdana" w:hAnsi="Verdana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spacing w:after="0" w:line="240" w:lineRule="auto"/>
                  <w:ind w:right="-127.79527559055111"/>
                  <w:rPr>
                    <w:rFonts w:ascii="Verdana" w:cs="Verdana" w:eastAsia="Verdana" w:hAnsi="Verdana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6"/>
                    <w:szCs w:val="16"/>
                    <w:highlight w:val="white"/>
                    <w:rtl w:val="0"/>
                  </w:rPr>
                  <w:t xml:space="preserve">Licenciamento Ambiental de Instalação</w:t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Verdana" w:cs="Verdana" w:eastAsia="Verdana" w:hAnsi="Verdana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spacing w:after="0" w:line="240" w:lineRule="auto"/>
                  <w:ind w:right="-127.79527559055111"/>
                  <w:rPr>
                    <w:rFonts w:ascii="Verdana" w:cs="Verdana" w:eastAsia="Verdana" w:hAnsi="Verdana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6"/>
                    <w:szCs w:val="16"/>
                    <w:highlight w:val="white"/>
                    <w:rtl w:val="0"/>
                  </w:rPr>
                  <w:t xml:space="preserve">Licenciamento Ambiental de Operação</w:t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Verdana" w:cs="Verdana" w:eastAsia="Verdana" w:hAnsi="Verdana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spacing w:after="0" w:line="240" w:lineRule="auto"/>
                  <w:ind w:right="-127.79527559055111"/>
                  <w:rPr>
                    <w:rFonts w:ascii="Verdana" w:cs="Verdana" w:eastAsia="Verdana" w:hAnsi="Verdana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6"/>
                    <w:szCs w:val="16"/>
                    <w:highlight w:val="white"/>
                    <w:rtl w:val="0"/>
                  </w:rPr>
                  <w:t xml:space="preserve">Relatório Ambiental Preliminar (RAP)</w:t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Verdana" w:cs="Verdana" w:eastAsia="Verdana" w:hAnsi="Verdana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spacing w:after="0" w:line="240" w:lineRule="auto"/>
                  <w:ind w:right="-127.79527559055111"/>
                  <w:rPr>
                    <w:rFonts w:ascii="Verdana" w:cs="Verdana" w:eastAsia="Verdana" w:hAnsi="Verdana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6"/>
                    <w:szCs w:val="16"/>
                    <w:highlight w:val="white"/>
                    <w:rtl w:val="0"/>
                  </w:rPr>
                  <w:t xml:space="preserve">Estudo de Impacto Ambiental (EIA) e Relatório de Impacto Ambiental (RIMA)</w:t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Verdana" w:cs="Verdana" w:eastAsia="Verdana" w:hAnsi="Verdana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spacing w:after="0" w:line="240" w:lineRule="auto"/>
                  <w:ind w:right="-127.79527559055111"/>
                  <w:rPr>
                    <w:rFonts w:ascii="Verdana" w:cs="Verdana" w:eastAsia="Verdana" w:hAnsi="Verdana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6"/>
                    <w:szCs w:val="16"/>
                    <w:highlight w:val="white"/>
                    <w:rtl w:val="0"/>
                  </w:rPr>
                  <w:t xml:space="preserve">Estudo de Impacto de Vizinhança (EIV)</w:t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Verdana" w:cs="Verdana" w:eastAsia="Verdana" w:hAnsi="Verdana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spacing w:after="0" w:line="240" w:lineRule="auto"/>
                  <w:ind w:right="-127.79527559055111"/>
                  <w:rPr>
                    <w:rFonts w:ascii="Verdana" w:cs="Verdana" w:eastAsia="Verdana" w:hAnsi="Verdana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6"/>
                    <w:szCs w:val="16"/>
                    <w:highlight w:val="white"/>
                    <w:rtl w:val="0"/>
                  </w:rPr>
                  <w:t xml:space="preserve">Autorização ou Outorga de Direito de Uso de Recursos Hídricos</w:t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Verdana" w:cs="Verdana" w:eastAsia="Verdana" w:hAnsi="Verdana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spacing w:after="0" w:line="240" w:lineRule="auto"/>
                  <w:ind w:right="-127.79527559055111"/>
                  <w:rPr>
                    <w:rFonts w:ascii="Verdana" w:cs="Verdana" w:eastAsia="Verdana" w:hAnsi="Verdana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6"/>
                    <w:szCs w:val="16"/>
                    <w:highlight w:val="white"/>
                    <w:rtl w:val="0"/>
                  </w:rPr>
                  <w:t xml:space="preserve">Plano de Manejo Florestal</w:t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Verdana" w:cs="Verdana" w:eastAsia="Verdana" w:hAnsi="Verdana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spacing w:after="0" w:line="240" w:lineRule="auto"/>
                  <w:ind w:right="-127.79527559055111"/>
                  <w:rPr>
                    <w:rFonts w:ascii="Verdana" w:cs="Verdana" w:eastAsia="Verdana" w:hAnsi="Verdana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6"/>
                    <w:szCs w:val="16"/>
                    <w:highlight w:val="white"/>
                    <w:rtl w:val="0"/>
                  </w:rPr>
                  <w:t xml:space="preserve">Compensação Ambiental</w:t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Verdana" w:cs="Verdana" w:eastAsia="Verdana" w:hAnsi="Verdana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spacing w:after="0" w:line="240" w:lineRule="auto"/>
                  <w:ind w:right="-127.79527559055111"/>
                  <w:rPr>
                    <w:rFonts w:ascii="Verdana" w:cs="Verdana" w:eastAsia="Verdana" w:hAnsi="Verdana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6"/>
                    <w:szCs w:val="16"/>
                    <w:highlight w:val="white"/>
                    <w:rtl w:val="0"/>
                  </w:rPr>
                  <w:t xml:space="preserve">Certificado de Qualidade de Biossegurança emitido pela CTNbio</w:t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Verdana" w:cs="Verdana" w:eastAsia="Verdana" w:hAnsi="Verdana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spacing w:after="0" w:line="240" w:lineRule="auto"/>
                  <w:ind w:right="-127.79527559055111"/>
                  <w:rPr>
                    <w:rFonts w:ascii="Verdana" w:cs="Verdana" w:eastAsia="Verdana" w:hAnsi="Verdana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6"/>
                    <w:szCs w:val="16"/>
                    <w:highlight w:val="white"/>
                    <w:rtl w:val="0"/>
                  </w:rPr>
                  <w:t xml:space="preserve">Autorização do Conselho de Gestão do Patrimônio Genético (CGEN)</w:t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Verdana" w:cs="Verdana" w:eastAsia="Verdana" w:hAnsi="Verdana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spacing w:after="0" w:line="240" w:lineRule="auto"/>
                  <w:ind w:right="-127.79527559055111"/>
                  <w:rPr>
                    <w:rFonts w:ascii="Verdana" w:cs="Verdana" w:eastAsia="Verdana" w:hAnsi="Verdana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Fonts w:ascii="Verdana" w:cs="Verdana" w:eastAsia="Verdana" w:hAnsi="Verdana"/>
                    <w:sz w:val="16"/>
                    <w:szCs w:val="16"/>
                    <w:highlight w:val="white"/>
                    <w:rtl w:val="0"/>
                  </w:rPr>
                  <w:t xml:space="preserve">Outras</w:t>
                </w:r>
              </w:p>
            </w:tc>
            <w:tc>
              <w:tcPr>
                <w:shd w:fill="auto" w:val="clear"/>
                <w:tcMar>
                  <w:top w:w="43.08661417322835" w:type="dxa"/>
                  <w:left w:w="43.08661417322835" w:type="dxa"/>
                  <w:bottom w:w="43.08661417322835" w:type="dxa"/>
                  <w:right w:w="43.08661417322835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Verdana" w:cs="Verdana" w:eastAsia="Verdana" w:hAnsi="Verdana"/>
                    <w:sz w:val="16"/>
                    <w:szCs w:val="16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9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2. O projeto já possui todas as autorizações, estudos e licenças ambientais exigidas pela legislação para a sua execução integral?</w:t>
      </w:r>
    </w:p>
    <w:p w:rsidR="00000000" w:rsidDel="00000000" w:rsidP="00000000" w:rsidRDefault="00000000" w:rsidRPr="00000000" w14:paraId="0000002B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a. ( ) Não há exigência de autorizações, estudos e licenças ambientais para a execução do projeto.</w:t>
      </w:r>
    </w:p>
    <w:p w:rsidR="00000000" w:rsidDel="00000000" w:rsidP="00000000" w:rsidRDefault="00000000" w:rsidRPr="00000000" w14:paraId="0000002C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b. ( ) Possui as autorizações, estudos e licenças ambientais para pelo menos as etapas iniciais do projeto.</w:t>
      </w:r>
    </w:p>
    <w:p w:rsidR="00000000" w:rsidDel="00000000" w:rsidP="00000000" w:rsidRDefault="00000000" w:rsidRPr="00000000" w14:paraId="0000002D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c. ( ) Não possui as autorizações, estudos e licenças ambientais necessárias para a execução do projeto.</w:t>
      </w:r>
    </w:p>
    <w:p w:rsidR="00000000" w:rsidDel="00000000" w:rsidP="00000000" w:rsidRDefault="00000000" w:rsidRPr="00000000" w14:paraId="0000002E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d. ( ) Sim.</w:t>
      </w:r>
    </w:p>
    <w:p w:rsidR="00000000" w:rsidDel="00000000" w:rsidP="00000000" w:rsidRDefault="00000000" w:rsidRPr="00000000" w14:paraId="0000002F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highlight w:val="white"/>
          <w:rtl w:val="0"/>
        </w:rPr>
        <w:t xml:space="preserve">3. As atividades desempenhadas no projeto necessitarão de autorização e/ou registro setorial(is) específico(s) em órgão da administração pública federal, estadual, municipal e/ou distrital, seja ela direta ou indireta?</w:t>
      </w:r>
    </w:p>
    <w:p w:rsidR="00000000" w:rsidDel="00000000" w:rsidP="00000000" w:rsidRDefault="00000000" w:rsidRPr="00000000" w14:paraId="00000031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a. ( ) Não.</w:t>
      </w:r>
    </w:p>
    <w:p w:rsidR="00000000" w:rsidDel="00000000" w:rsidP="00000000" w:rsidRDefault="00000000" w:rsidRPr="00000000" w14:paraId="00000032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b. ( ) Não e a beneficiária possui dispensa formal por parte do órgão competente.</w:t>
      </w:r>
    </w:p>
    <w:p w:rsidR="00000000" w:rsidDel="00000000" w:rsidP="00000000" w:rsidRDefault="00000000" w:rsidRPr="00000000" w14:paraId="00000033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c. ( ) Não, sendo aplicável(is) a(s) autorização(ões) e/ou registro(s) já existente(s) para as atividades rotineiramente desenvolvidas pela beneficiária.</w:t>
      </w:r>
    </w:p>
    <w:p w:rsidR="00000000" w:rsidDel="00000000" w:rsidP="00000000" w:rsidRDefault="00000000" w:rsidRPr="00000000" w14:paraId="00000034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d. ( ) Sim.</w:t>
      </w:r>
    </w:p>
    <w:p w:rsidR="00000000" w:rsidDel="00000000" w:rsidP="00000000" w:rsidRDefault="00000000" w:rsidRPr="00000000" w14:paraId="00000035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Sob pena de incidência das sanções legais, de natureza civil e penal, a [nome da beneficiária] declara que todas as informações prestadas à Fundect são verdadeiras.</w:t>
      </w:r>
    </w:p>
    <w:p w:rsidR="00000000" w:rsidDel="00000000" w:rsidP="00000000" w:rsidRDefault="00000000" w:rsidRPr="00000000" w14:paraId="00000037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[Local e data]</w:t>
      </w:r>
    </w:p>
    <w:p w:rsidR="00000000" w:rsidDel="00000000" w:rsidP="00000000" w:rsidRDefault="00000000" w:rsidRPr="00000000" w14:paraId="00000039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3A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highlight w:val="white"/>
          <w:rtl w:val="0"/>
        </w:rPr>
        <w:t xml:space="preserve">[NOME, CPF representante legal da empresa proponente</w:t>
      </w:r>
    </w:p>
    <w:p w:rsidR="00000000" w:rsidDel="00000000" w:rsidP="00000000" w:rsidRDefault="00000000" w:rsidRPr="00000000" w14:paraId="0000003B">
      <w:pPr>
        <w:spacing w:after="0" w:line="240" w:lineRule="auto"/>
        <w:ind w:right="-127.79527559055111"/>
        <w:jc w:val="both"/>
        <w:rPr>
          <w:rFonts w:ascii="Verdana" w:cs="Verdana" w:eastAsia="Verdana" w:hAnsi="Verdana"/>
          <w:b w:val="1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highlight w:val="white"/>
          <w:rtl w:val="0"/>
        </w:rPr>
        <w:t xml:space="preserve">Anexar os documentos referentes ao licenciamento ambiental e demais aspectos regulatórios, eventualmente apontados na presente declaração.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30.0393700787413" w:top="1700.787401574803" w:left="850.3937007874016" w:right="1133.7401574803164" w:header="680.3149606299213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Verdana" w:cs="Verdana" w:eastAsia="Verdana" w:hAnsi="Verdana"/>
        <w:sz w:val="18"/>
        <w:szCs w:val="18"/>
      </w:rPr>
    </w:pPr>
    <w:r w:rsidDel="00000000" w:rsidR="00000000" w:rsidRPr="00000000">
      <w:rPr>
        <w:rFonts w:ascii="Verdana" w:cs="Verdana" w:eastAsia="Verdana" w:hAnsi="Verdana"/>
        <w:sz w:val="18"/>
        <w:szCs w:val="18"/>
        <w:rtl w:val="0"/>
      </w:rPr>
      <w:t xml:space="preserve">Apoio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2457450</wp:posOffset>
          </wp:positionH>
          <wp:positionV relativeFrom="paragraph">
            <wp:posOffset>162537</wp:posOffset>
          </wp:positionV>
          <wp:extent cx="1479176" cy="419100"/>
          <wp:effectExtent b="0" l="0" r="0" t="0"/>
          <wp:wrapNone/>
          <wp:docPr id="19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9176" cy="4191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/</w:t>
    </w:r>
    <w:r w:rsidDel="00000000" w:rsidR="00000000" w:rsidRPr="00000000">
      <w:rPr>
        <w:color w:val="00000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4391025</wp:posOffset>
          </wp:positionH>
          <wp:positionV relativeFrom="paragraph">
            <wp:posOffset>37113</wp:posOffset>
          </wp:positionV>
          <wp:extent cx="782826" cy="380013"/>
          <wp:effectExtent b="0" l="0" r="0" t="0"/>
          <wp:wrapNone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2826" cy="38001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853825</wp:posOffset>
          </wp:positionH>
          <wp:positionV relativeFrom="paragraph">
            <wp:posOffset>76200</wp:posOffset>
          </wp:positionV>
          <wp:extent cx="1146425" cy="314325"/>
          <wp:effectExtent b="0" l="0" r="0" t="0"/>
          <wp:wrapNone/>
          <wp:docPr id="2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6425" cy="3143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47626</wp:posOffset>
          </wp:positionH>
          <wp:positionV relativeFrom="paragraph">
            <wp:posOffset>-142872</wp:posOffset>
          </wp:positionV>
          <wp:extent cx="3027112" cy="559557"/>
          <wp:effectExtent b="0" l="0" r="0" t="0"/>
          <wp:wrapNone/>
          <wp:docPr id="16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27112" cy="55955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3238500</wp:posOffset>
          </wp:positionH>
          <wp:positionV relativeFrom="paragraph">
            <wp:posOffset>-71435</wp:posOffset>
          </wp:positionV>
          <wp:extent cx="1937479" cy="419100"/>
          <wp:effectExtent b="0" l="0" r="0" t="0"/>
          <wp:wrapNone/>
          <wp:docPr id="1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7479" cy="419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5334000</wp:posOffset>
          </wp:positionH>
          <wp:positionV relativeFrom="paragraph">
            <wp:posOffset>-142872</wp:posOffset>
          </wp:positionV>
          <wp:extent cx="1066800" cy="473910"/>
          <wp:effectExtent b="0" l="0" r="0" t="0"/>
          <wp:wrapNone/>
          <wp:docPr id="1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6800" cy="4739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right w:w="1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65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3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2.0" w:type="dxa"/>
        <w:right w:w="1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right w:w="10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D1092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D10924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D1092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 w:val="1"/>
    <w:rsid w:val="00D10924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rsid w:val="00D10924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D10924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D10924"/>
    <w:rPr>
      <w:rFonts w:ascii="Segoe UI" w:cs="Segoe UI" w:hAnsi="Segoe UI"/>
      <w:sz w:val="18"/>
      <w:szCs w:val="18"/>
    </w:rPr>
  </w:style>
  <w:style w:type="paragraph" w:styleId="PargrafodaLista">
    <w:name w:val="List Paragraph"/>
    <w:basedOn w:val="Normal"/>
    <w:uiPriority w:val="34"/>
    <w:qFormat w:val="1"/>
    <w:rsid w:val="0039005D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6616F9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2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2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2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1.png"/><Relationship Id="rId3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GefYI4AtLcRsqIN4vf11Pqphng==">CgMxLjAaHwoBMBIaChgICVIUChJ0YWJsZS5waHZkdzNhempmdmo4AHIhMXdtM2J2N3IyMHdqTjlZUEZCa2Z3ZlpjcFprV2tUZ0pR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2024-02-27T12:44:00Z</dcterms:created>
</cp:coreProperties>
</file>